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D342BE" w:rsidRPr="009F607C" w14:paraId="3E9358A0" w14:textId="77777777" w:rsidTr="009F607C">
        <w:tc>
          <w:tcPr>
            <w:tcW w:w="10348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2D70979" w14:textId="008A635B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</w:t>
            </w:r>
            <w:r w:rsidR="00561DF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 in Collaborazione plurima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IL REPERIMENTO </w:t>
            </w:r>
            <w:proofErr w:type="gramStart"/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  ESPERT</w:t>
            </w:r>
            <w:r w:rsidR="000B3DC7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proofErr w:type="gramEnd"/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203F9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/TUTOR</w:t>
            </w:r>
          </w:p>
        </w:tc>
      </w:tr>
      <w:tr w:rsidR="00C50557" w:rsidRPr="009F607C" w14:paraId="7DF77225" w14:textId="77777777" w:rsidTr="009F607C">
        <w:trPr>
          <w:trHeight w:val="1754"/>
        </w:trPr>
        <w:tc>
          <w:tcPr>
            <w:tcW w:w="10348" w:type="dxa"/>
          </w:tcPr>
          <w:p w14:paraId="02F44751" w14:textId="77777777" w:rsidR="00561DFE" w:rsidRPr="000B3DC7" w:rsidRDefault="00561DFE" w:rsidP="00561DFE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ajorBidi" w:eastAsia="Calibri" w:hAnsiTheme="majorBidi" w:cstheme="majorBidi"/>
                <w:bCs/>
                <w:sz w:val="20"/>
                <w:szCs w:val="20"/>
              </w:rPr>
            </w:pPr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AVVISO di </w:t>
            </w:r>
            <w:proofErr w:type="spellStart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selezione</w:t>
            </w:r>
            <w:proofErr w:type="spellEnd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docenti</w:t>
            </w:r>
            <w:proofErr w:type="spellEnd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interni</w:t>
            </w:r>
            <w:proofErr w:type="spellEnd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e in </w:t>
            </w:r>
            <w:proofErr w:type="spellStart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collaborazione</w:t>
            </w:r>
            <w:proofErr w:type="spellEnd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plurima</w:t>
            </w:r>
            <w:proofErr w:type="spellEnd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per il </w:t>
            </w:r>
            <w:proofErr w:type="spellStart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profilo</w:t>
            </w:r>
            <w:proofErr w:type="spellEnd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di “</w:t>
            </w:r>
            <w:proofErr w:type="spellStart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Esperto</w:t>
            </w:r>
            <w:proofErr w:type="spellEnd"/>
            <w:r w:rsidRPr="000B3DC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” e di “Tutor” </w:t>
            </w:r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per la </w:t>
            </w:r>
            <w:proofErr w:type="spellStart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>realizzazione</w:t>
            </w:r>
            <w:proofErr w:type="spellEnd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del </w:t>
            </w:r>
            <w:proofErr w:type="spellStart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>progetto</w:t>
            </w:r>
            <w:proofErr w:type="spellEnd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0B3DC7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>“</w:t>
            </w:r>
            <w:r w:rsidRPr="000B3DC7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Per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una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scuola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migliore</w:t>
            </w:r>
            <w:proofErr w:type="spellEnd"/>
            <w:r w:rsidRPr="000B3DC7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 xml:space="preserve">” </w:t>
            </w:r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di cui </w:t>
            </w:r>
            <w:proofErr w:type="spellStart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>all’avviso</w:t>
            </w:r>
            <w:proofErr w:type="spellEnd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>pubblico</w:t>
            </w:r>
            <w:proofErr w:type="spellEnd"/>
            <w:r w:rsidRPr="000B3DC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hAnsiTheme="majorBidi" w:cstheme="majorBidi"/>
                <w:sz w:val="20"/>
                <w:szCs w:val="20"/>
              </w:rPr>
              <w:t>Fondi</w:t>
            </w:r>
            <w:proofErr w:type="spellEnd"/>
            <w:r w:rsidRPr="000B3DC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hAnsiTheme="majorBidi" w:cstheme="majorBidi"/>
                <w:sz w:val="20"/>
                <w:szCs w:val="20"/>
              </w:rPr>
              <w:t>Strutturali</w:t>
            </w:r>
            <w:proofErr w:type="spellEnd"/>
            <w:r w:rsidRPr="000B3DC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hAnsiTheme="majorBidi" w:cstheme="majorBidi"/>
                <w:sz w:val="20"/>
                <w:szCs w:val="20"/>
              </w:rPr>
              <w:t>Europei</w:t>
            </w:r>
            <w:proofErr w:type="spellEnd"/>
            <w:r w:rsidRPr="000B3DC7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0B3DC7">
              <w:rPr>
                <w:rFonts w:asciiTheme="majorBidi" w:hAnsiTheme="majorBidi" w:cstheme="majorBidi"/>
                <w:sz w:val="20"/>
                <w:szCs w:val="20"/>
              </w:rPr>
              <w:t>Programma</w:t>
            </w:r>
            <w:proofErr w:type="spellEnd"/>
            <w:r w:rsidRPr="000B3DC7">
              <w:rPr>
                <w:rFonts w:asciiTheme="majorBidi" w:hAnsiTheme="majorBidi" w:cstheme="majorBidi"/>
                <w:sz w:val="20"/>
                <w:szCs w:val="20"/>
              </w:rPr>
              <w:t xml:space="preserve"> Nazionale “</w:t>
            </w:r>
            <w:proofErr w:type="spellStart"/>
            <w:r w:rsidRPr="000B3DC7">
              <w:rPr>
                <w:rFonts w:asciiTheme="majorBidi" w:hAnsiTheme="majorBidi" w:cstheme="majorBidi"/>
                <w:sz w:val="20"/>
                <w:szCs w:val="20"/>
              </w:rPr>
              <w:t>Scuola</w:t>
            </w:r>
            <w:proofErr w:type="spellEnd"/>
            <w:r w:rsidRPr="000B3DC7">
              <w:rPr>
                <w:rFonts w:asciiTheme="majorBidi" w:hAnsiTheme="majorBidi" w:cstheme="majorBidi"/>
                <w:sz w:val="20"/>
                <w:szCs w:val="20"/>
              </w:rPr>
              <w:t xml:space="preserve"> e </w:t>
            </w:r>
            <w:proofErr w:type="spellStart"/>
            <w:r w:rsidRPr="000B3DC7">
              <w:rPr>
                <w:rFonts w:asciiTheme="majorBidi" w:hAnsiTheme="majorBidi" w:cstheme="majorBidi"/>
                <w:sz w:val="20"/>
                <w:szCs w:val="20"/>
              </w:rPr>
              <w:t>competenze</w:t>
            </w:r>
            <w:proofErr w:type="spellEnd"/>
            <w:r w:rsidRPr="000B3DC7">
              <w:rPr>
                <w:rFonts w:asciiTheme="majorBidi" w:hAnsiTheme="majorBidi" w:cstheme="majorBidi"/>
                <w:sz w:val="20"/>
                <w:szCs w:val="20"/>
              </w:rPr>
              <w:t xml:space="preserve">” 2021-2027–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ESO4.5, Azione ESO4.5. A2 – Sotto azione ESO4.5. A</w:t>
            </w:r>
            <w:proofErr w:type="gram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2.B</w:t>
            </w:r>
            <w:proofErr w:type="gram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,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interventi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cui al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decreto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Ministro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dell’istruzione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del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merito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n. 38 del 6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marzo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gram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2026,–</w:t>
            </w:r>
            <w:proofErr w:type="gram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docenti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.”, in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attuazione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regolamento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(UE) 2021/1060 -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 “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Migliorare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sistemi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istruzione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di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”, del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nazionale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“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Scuola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competenze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 per il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periodo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programmazione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2021-2027 (</w:t>
            </w:r>
            <w:proofErr w:type="spellStart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Avviso</w:t>
            </w:r>
            <w:proofErr w:type="spellEnd"/>
            <w:r w:rsidRPr="000B3DC7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95165 del 24/04/2026)</w:t>
            </w:r>
          </w:p>
          <w:p w14:paraId="35BBBABB" w14:textId="1B9D773E" w:rsidR="00C50557" w:rsidRPr="009F607C" w:rsidRDefault="00C50557" w:rsidP="009F607C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50557" w:rsidRPr="009F607C" w14:paraId="543620DD" w14:textId="77777777" w:rsidTr="009F607C">
        <w:tc>
          <w:tcPr>
            <w:tcW w:w="10348" w:type="dxa"/>
          </w:tcPr>
          <w:p w14:paraId="18E2E9F5" w14:textId="13744BC2" w:rsidR="00C50557" w:rsidRPr="00561DFE" w:rsidRDefault="00325002" w:rsidP="00561DFE">
            <w:pPr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Theme="majorBidi" w:eastAsia="Calibri" w:hAnsiTheme="majorBidi" w:cstheme="majorBidi"/>
                <w:bCs/>
                <w:lang w:val="es-ES"/>
              </w:rPr>
            </w:pPr>
            <w:r w:rsidRPr="009F607C">
              <w:rPr>
                <w:rFonts w:asciiTheme="majorBidi" w:eastAsiaTheme="minorEastAsia" w:hAnsiTheme="majorBidi" w:cstheme="majorBidi"/>
                <w:b/>
                <w:sz w:val="21"/>
                <w:szCs w:val="21"/>
                <w:lang w:val="it-IT"/>
              </w:rPr>
              <w:t>Titolo del progetto</w:t>
            </w:r>
            <w:r w:rsidRPr="009F607C">
              <w:rPr>
                <w:rFonts w:asciiTheme="majorBidi" w:eastAsiaTheme="minorEastAsia" w:hAnsiTheme="majorBidi" w:cstheme="majorBidi"/>
                <w:bCs/>
                <w:sz w:val="21"/>
                <w:szCs w:val="21"/>
                <w:lang w:val="it-IT"/>
              </w:rPr>
              <w:t xml:space="preserve">: </w:t>
            </w:r>
            <w:r w:rsidR="009F607C"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“</w:t>
            </w:r>
            <w:r w:rsidR="00561DFE"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Per </w:t>
            </w:r>
            <w:proofErr w:type="spellStart"/>
            <w:r w:rsidR="00561DFE" w:rsidRPr="004C01C7">
              <w:rPr>
                <w:rFonts w:asciiTheme="majorBidi" w:eastAsia="Calibri" w:hAnsiTheme="majorBidi" w:cstheme="majorBidi"/>
                <w:bCs/>
                <w:color w:val="00B0F0"/>
              </w:rPr>
              <w:t>una</w:t>
            </w:r>
            <w:proofErr w:type="spellEnd"/>
            <w:r w:rsidR="00561DFE"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="00561DFE" w:rsidRPr="004C01C7">
              <w:rPr>
                <w:rFonts w:asciiTheme="majorBidi" w:eastAsia="Calibri" w:hAnsiTheme="majorBidi" w:cstheme="majorBidi"/>
                <w:bCs/>
                <w:color w:val="00B0F0"/>
              </w:rPr>
              <w:t>scuola</w:t>
            </w:r>
            <w:proofErr w:type="spellEnd"/>
            <w:r w:rsidR="00561DFE"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="00561DFE" w:rsidRPr="004C01C7">
              <w:rPr>
                <w:rFonts w:asciiTheme="majorBidi" w:eastAsia="Calibri" w:hAnsiTheme="majorBidi" w:cstheme="majorBidi"/>
                <w:bCs/>
                <w:color w:val="00B0F0"/>
              </w:rPr>
              <w:t>migliore</w:t>
            </w:r>
            <w:proofErr w:type="spellEnd"/>
            <w:r w:rsidR="009F607C"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”</w:t>
            </w:r>
            <w:r w:rsidRPr="009F607C">
              <w:rPr>
                <w:rFonts w:asciiTheme="majorBidi" w:eastAsiaTheme="minorEastAsia" w:hAnsiTheme="majorBidi" w:cstheme="majorBidi"/>
                <w:bCs/>
                <w:color w:val="007BB8"/>
                <w:sz w:val="21"/>
                <w:szCs w:val="21"/>
                <w:lang w:val="it-IT"/>
              </w:rPr>
              <w:t xml:space="preserve"> - </w:t>
            </w:r>
            <w:r w:rsidRPr="009F607C">
              <w:rPr>
                <w:rFonts w:asciiTheme="majorBidi" w:eastAsiaTheme="minorEastAsia" w:hAnsiTheme="majorBidi" w:cstheme="majorBidi"/>
                <w:b/>
                <w:sz w:val="21"/>
                <w:szCs w:val="21"/>
                <w:lang w:val="it-IT"/>
              </w:rPr>
              <w:t>Codice progetto</w:t>
            </w:r>
            <w:r w:rsidRPr="009F607C">
              <w:rPr>
                <w:rFonts w:asciiTheme="majorBidi" w:eastAsiaTheme="minorEastAsia" w:hAnsiTheme="majorBidi" w:cstheme="majorBidi"/>
                <w:bCs/>
                <w:sz w:val="21"/>
                <w:szCs w:val="21"/>
                <w:lang w:val="it-IT"/>
              </w:rPr>
              <w:t>:</w:t>
            </w:r>
            <w:bookmarkStart w:id="0" w:name="_Hlk197367081"/>
            <w:r w:rsidRPr="009F607C">
              <w:rPr>
                <w:rFonts w:asciiTheme="majorBidi" w:eastAsiaTheme="minorEastAsia" w:hAnsiTheme="majorBidi" w:cstheme="majorBidi"/>
                <w:bCs/>
                <w:sz w:val="21"/>
                <w:szCs w:val="21"/>
                <w:lang w:val="it-IT"/>
              </w:rPr>
              <w:t xml:space="preserve"> </w:t>
            </w:r>
            <w:bookmarkEnd w:id="0"/>
            <w:r w:rsidR="00561DFE" w:rsidRPr="004C01C7">
              <w:rPr>
                <w:rFonts w:asciiTheme="majorBidi" w:eastAsia="Calibri" w:hAnsiTheme="majorBidi" w:cstheme="majorBidi"/>
                <w:bCs/>
                <w:lang w:val="es-ES"/>
              </w:rPr>
              <w:t>ESO4.</w:t>
            </w:r>
            <w:proofErr w:type="gramStart"/>
            <w:r w:rsidR="00561DFE" w:rsidRPr="004C01C7">
              <w:rPr>
                <w:rFonts w:asciiTheme="majorBidi" w:eastAsia="Calibri" w:hAnsiTheme="majorBidi" w:cstheme="majorBidi"/>
                <w:bCs/>
                <w:lang w:val="es-ES"/>
              </w:rPr>
              <w:t>5.A2.B</w:t>
            </w:r>
            <w:proofErr w:type="gramEnd"/>
            <w:r w:rsidR="00561DFE" w:rsidRPr="004C01C7">
              <w:rPr>
                <w:rFonts w:asciiTheme="majorBidi" w:eastAsia="Calibri" w:hAnsiTheme="majorBidi" w:cstheme="majorBidi"/>
                <w:bCs/>
                <w:lang w:val="es-ES"/>
              </w:rPr>
              <w:t>-FSEPN-PU-2026-288</w:t>
            </w:r>
          </w:p>
        </w:tc>
      </w:tr>
      <w:tr w:rsidR="00C50557" w:rsidRPr="007D3C11" w14:paraId="41497A15" w14:textId="77777777" w:rsidTr="009F607C">
        <w:tc>
          <w:tcPr>
            <w:tcW w:w="10348" w:type="dxa"/>
          </w:tcPr>
          <w:p w14:paraId="3B97955A" w14:textId="50C117C9" w:rsidR="00C50557" w:rsidRPr="00325002" w:rsidRDefault="00203F96" w:rsidP="00325002">
            <w:pPr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Theme="majorBidi" w:eastAsiaTheme="minorEastAsia" w:hAnsiTheme="majorBidi" w:cstheme="majorBidi"/>
                <w:bCs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="00337DD6"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61DFE" w:rsidRPr="004C01C7">
              <w:rPr>
                <w:rFonts w:asciiTheme="majorBidi" w:eastAsia="Calibri" w:hAnsiTheme="majorBidi" w:cstheme="majorBidi"/>
                <w:bCs/>
                <w:lang w:val="es-ES"/>
              </w:rPr>
              <w:t>C44D26001340007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2B2D427A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C25453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Acquaviva delle </w:t>
      </w:r>
      <w:proofErr w:type="gramStart"/>
      <w:r w:rsidRPr="00B712B1">
        <w:rPr>
          <w:rFonts w:cs="Times New Roman"/>
          <w:sz w:val="22"/>
          <w:szCs w:val="22"/>
          <w:lang w:val="it-IT"/>
        </w:rPr>
        <w:t>Fonti  (</w:t>
      </w:r>
      <w:proofErr w:type="spellStart"/>
      <w:proofErr w:type="gramEnd"/>
      <w:r w:rsidRPr="00B712B1">
        <w:rPr>
          <w:rFonts w:cs="Times New Roman"/>
          <w:sz w:val="22"/>
          <w:szCs w:val="22"/>
          <w:lang w:val="it-IT"/>
        </w:rPr>
        <w:t>Ba</w:t>
      </w:r>
      <w:proofErr w:type="spellEnd"/>
      <w:r w:rsidRPr="00B712B1">
        <w:rPr>
          <w:rFonts w:cs="Times New Roman"/>
          <w:sz w:val="22"/>
          <w:szCs w:val="22"/>
          <w:lang w:val="it-IT"/>
        </w:rPr>
        <w:t>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9F607C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D499C6D" w14:textId="77777777" w:rsidR="00203F96" w:rsidRPr="00203F96" w:rsidRDefault="00203F96" w:rsidP="00203F9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  <w:r w:rsidRPr="00203F96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(indicare con una X):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13"/>
        <w:gridCol w:w="6300"/>
        <w:gridCol w:w="1476"/>
        <w:gridCol w:w="1559"/>
      </w:tblGrid>
      <w:tr w:rsidR="00561DFE" w:rsidRPr="00203F96" w14:paraId="7B80BD42" w14:textId="23B2E9A0" w:rsidTr="00561DFE">
        <w:trPr>
          <w:trHeight w:val="207"/>
        </w:trPr>
        <w:tc>
          <w:tcPr>
            <w:tcW w:w="1013" w:type="dxa"/>
          </w:tcPr>
          <w:p w14:paraId="5C02C58E" w14:textId="77777777" w:rsidR="00561DFE" w:rsidRPr="00203F96" w:rsidRDefault="00561DFE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N.</w:t>
            </w:r>
          </w:p>
        </w:tc>
        <w:tc>
          <w:tcPr>
            <w:tcW w:w="6300" w:type="dxa"/>
          </w:tcPr>
          <w:p w14:paraId="7161CF1F" w14:textId="77777777" w:rsidR="00561DFE" w:rsidRPr="00203F96" w:rsidRDefault="00561DFE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Titolo modulo</w:t>
            </w:r>
          </w:p>
        </w:tc>
        <w:tc>
          <w:tcPr>
            <w:tcW w:w="1476" w:type="dxa"/>
          </w:tcPr>
          <w:p w14:paraId="5053BFBD" w14:textId="77777777" w:rsidR="00561DFE" w:rsidRPr="00203F96" w:rsidRDefault="00561DFE" w:rsidP="00FD2A4F">
            <w:pPr>
              <w:tabs>
                <w:tab w:val="right" w:pos="9638"/>
              </w:tabs>
              <w:ind w:right="-56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03F96">
              <w:rPr>
                <w:rFonts w:asciiTheme="majorBidi" w:hAnsiTheme="majorBidi" w:cstheme="majorBidi"/>
                <w:b/>
                <w:bCs/>
              </w:rPr>
              <w:t>Esperto</w:t>
            </w:r>
            <w:proofErr w:type="spellEnd"/>
          </w:p>
        </w:tc>
        <w:tc>
          <w:tcPr>
            <w:tcW w:w="1559" w:type="dxa"/>
          </w:tcPr>
          <w:p w14:paraId="37EF89A8" w14:textId="77777777" w:rsidR="00561DFE" w:rsidRPr="00203F96" w:rsidRDefault="00561DFE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Tutor</w:t>
            </w:r>
          </w:p>
        </w:tc>
      </w:tr>
      <w:tr w:rsidR="00561DFE" w:rsidRPr="009F607C" w14:paraId="5749CFE6" w14:textId="606B8F8B" w:rsidTr="00561DFE">
        <w:trPr>
          <w:trHeight w:val="388"/>
        </w:trPr>
        <w:tc>
          <w:tcPr>
            <w:tcW w:w="1013" w:type="dxa"/>
            <w:vAlign w:val="center"/>
          </w:tcPr>
          <w:p w14:paraId="14E974E8" w14:textId="77777777" w:rsidR="00561DFE" w:rsidRPr="00203F96" w:rsidRDefault="00561DFE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300" w:type="dxa"/>
            <w:vAlign w:val="center"/>
          </w:tcPr>
          <w:p w14:paraId="5B36995C" w14:textId="6EF418C2" w:rsidR="00561DFE" w:rsidRPr="009F607C" w:rsidRDefault="00561DFE" w:rsidP="009F607C">
            <w:pPr>
              <w:shd w:val="clear" w:color="auto" w:fill="FFFFFF" w:themeFill="background1"/>
              <w:spacing w:after="120"/>
              <w:ind w:left="157"/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 w:eastAsia="ar-SA"/>
              </w:rPr>
            </w:pPr>
            <w:r w:rsidRPr="00561DFE">
              <w:rPr>
                <w:rFonts w:asciiTheme="majorBidi" w:hAnsiTheme="majorBidi" w:cstheme="majorBidi"/>
                <w:lang w:val="it-IT"/>
              </w:rPr>
              <w:t>Il docente orientatore</w:t>
            </w:r>
          </w:p>
        </w:tc>
        <w:tc>
          <w:tcPr>
            <w:tcW w:w="1476" w:type="dxa"/>
            <w:vAlign w:val="center"/>
          </w:tcPr>
          <w:p w14:paraId="58A63749" w14:textId="77777777" w:rsidR="00561DFE" w:rsidRPr="00203F96" w:rsidRDefault="00561DFE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7BA3D5B1" w14:textId="77777777" w:rsidR="00561DFE" w:rsidRPr="00203F96" w:rsidRDefault="00561DFE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561DFE" w:rsidRPr="009F607C" w14:paraId="77A68FC5" w14:textId="462FDAE5" w:rsidTr="003F6CFB">
        <w:trPr>
          <w:trHeight w:val="388"/>
        </w:trPr>
        <w:tc>
          <w:tcPr>
            <w:tcW w:w="1013" w:type="dxa"/>
            <w:vAlign w:val="center"/>
          </w:tcPr>
          <w:p w14:paraId="45B99A46" w14:textId="77777777" w:rsidR="00561DFE" w:rsidRPr="00203F96" w:rsidRDefault="00561DFE" w:rsidP="00561DFE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300" w:type="dxa"/>
          </w:tcPr>
          <w:p w14:paraId="59EB5493" w14:textId="77777777" w:rsidR="00561DFE" w:rsidRPr="00F16E9F" w:rsidRDefault="00561DFE" w:rsidP="00561DFE">
            <w:pPr>
              <w:tabs>
                <w:tab w:val="left" w:pos="1733"/>
              </w:tabs>
              <w:ind w:right="284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La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scuola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del ben-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essere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>:</w:t>
            </w:r>
          </w:p>
          <w:p w14:paraId="34187940" w14:textId="77777777" w:rsidR="00561DFE" w:rsidRPr="00F16E9F" w:rsidRDefault="00561DFE" w:rsidP="00561DFE">
            <w:pPr>
              <w:tabs>
                <w:tab w:val="left" w:pos="1733"/>
              </w:tabs>
              <w:ind w:right="284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organizzazione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didattica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e</w:t>
            </w:r>
          </w:p>
          <w:p w14:paraId="5E151A27" w14:textId="77777777" w:rsidR="00561DFE" w:rsidRDefault="00561DFE" w:rsidP="00561DFE">
            <w:pPr>
              <w:tabs>
                <w:tab w:val="right" w:pos="9638"/>
              </w:tabs>
              <w:ind w:left="157" w:right="-285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metodologie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per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migliorare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la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qualità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dell'apprendimento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125A37A2" w14:textId="2A14EBD0" w:rsidR="00561DFE" w:rsidRDefault="00561DFE" w:rsidP="00561DFE">
            <w:pPr>
              <w:tabs>
                <w:tab w:val="right" w:pos="9638"/>
              </w:tabs>
              <w:ind w:left="157" w:right="-285"/>
              <w:rPr>
                <w:rFonts w:ascii="Times New Roman" w:hAnsi="Times New Roman"/>
                <w:bCs/>
                <w:color w:val="000000" w:themeColor="text1"/>
              </w:rPr>
            </w:pPr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(</w:t>
            </w:r>
            <w:proofErr w:type="spellStart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aule</w:t>
            </w:r>
            <w:proofErr w:type="spellEnd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 xml:space="preserve"> </w:t>
            </w:r>
            <w:proofErr w:type="spellStart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disciplinari</w:t>
            </w:r>
            <w:proofErr w:type="spellEnd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)</w:t>
            </w:r>
          </w:p>
          <w:p w14:paraId="7C604299" w14:textId="6A993384" w:rsidR="00561DFE" w:rsidRPr="00203F96" w:rsidRDefault="00561DFE" w:rsidP="00561DFE">
            <w:pPr>
              <w:tabs>
                <w:tab w:val="right" w:pos="9638"/>
              </w:tabs>
              <w:ind w:left="157" w:right="-285"/>
              <w:rPr>
                <w:rFonts w:cstheme="minorHAnsi"/>
                <w:lang w:val="it-IT"/>
              </w:rPr>
            </w:pPr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Pr="00836423">
              <w:rPr>
                <w:rFonts w:ascii="Times New Roman" w:hAnsi="Times New Roman"/>
                <w:b/>
                <w:color w:val="000000" w:themeColor="text1"/>
              </w:rPr>
              <w:t xml:space="preserve">Modulo 1: </w:t>
            </w:r>
            <w:proofErr w:type="spellStart"/>
            <w:r w:rsidRPr="00836423">
              <w:rPr>
                <w:rFonts w:ascii="Times New Roman" w:hAnsi="Times New Roman"/>
                <w:b/>
                <w:color w:val="000000" w:themeColor="text1"/>
              </w:rPr>
              <w:t>scuola</w:t>
            </w:r>
            <w:proofErr w:type="spellEnd"/>
            <w:r w:rsidRPr="0083642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836423">
              <w:rPr>
                <w:rFonts w:ascii="Times New Roman" w:hAnsi="Times New Roman"/>
                <w:b/>
                <w:color w:val="000000" w:themeColor="text1"/>
              </w:rPr>
              <w:t>primaria</w:t>
            </w:r>
            <w:proofErr w:type="spellEnd"/>
            <w:r w:rsidRPr="00836423">
              <w:rPr>
                <w:rFonts w:ascii="Times New Roman" w:hAnsi="Times New Roman"/>
                <w:b/>
                <w:color w:val="000000" w:themeColor="text1"/>
              </w:rPr>
              <w:t xml:space="preserve"> e </w:t>
            </w:r>
            <w:proofErr w:type="spellStart"/>
            <w:r w:rsidRPr="00836423">
              <w:rPr>
                <w:rFonts w:ascii="Times New Roman" w:hAnsi="Times New Roman"/>
                <w:b/>
                <w:color w:val="000000" w:themeColor="text1"/>
              </w:rPr>
              <w:t>secondaria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13E7D940" w14:textId="77777777" w:rsidR="00561DFE" w:rsidRPr="00203F96" w:rsidRDefault="00561DFE" w:rsidP="00561DFE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408634DB" w14:textId="77777777" w:rsidR="00561DFE" w:rsidRPr="00203F96" w:rsidRDefault="00561DFE" w:rsidP="00561DFE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561DFE" w:rsidRPr="009F607C" w14:paraId="3E7D3D2B" w14:textId="10535660" w:rsidTr="00561DFE">
        <w:trPr>
          <w:trHeight w:val="379"/>
        </w:trPr>
        <w:tc>
          <w:tcPr>
            <w:tcW w:w="1013" w:type="dxa"/>
            <w:vAlign w:val="center"/>
          </w:tcPr>
          <w:p w14:paraId="4BE66D14" w14:textId="77777777" w:rsidR="00561DFE" w:rsidRPr="00203F96" w:rsidRDefault="00561DFE" w:rsidP="00561DFE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300" w:type="dxa"/>
          </w:tcPr>
          <w:p w14:paraId="3408C2F4" w14:textId="77777777" w:rsidR="00561DFE" w:rsidRPr="00F16E9F" w:rsidRDefault="00561DFE" w:rsidP="00561DFE">
            <w:pPr>
              <w:tabs>
                <w:tab w:val="left" w:pos="1733"/>
              </w:tabs>
              <w:ind w:right="284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La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scuola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del ben-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essere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>:</w:t>
            </w:r>
          </w:p>
          <w:p w14:paraId="4F2BCE27" w14:textId="77777777" w:rsidR="00561DFE" w:rsidRPr="00F16E9F" w:rsidRDefault="00561DFE" w:rsidP="00561DFE">
            <w:pPr>
              <w:tabs>
                <w:tab w:val="left" w:pos="1733"/>
              </w:tabs>
              <w:ind w:right="284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organizzazione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didattica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e</w:t>
            </w:r>
          </w:p>
          <w:p w14:paraId="2370C00F" w14:textId="77777777" w:rsidR="00561DFE" w:rsidRDefault="00561DFE" w:rsidP="00561DFE">
            <w:pPr>
              <w:tabs>
                <w:tab w:val="left" w:pos="1733"/>
              </w:tabs>
              <w:ind w:right="284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metodologie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per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migliorare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la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qualità</w:t>
            </w:r>
            <w:proofErr w:type="spellEnd"/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16E9F">
              <w:rPr>
                <w:rFonts w:ascii="Times New Roman" w:hAnsi="Times New Roman"/>
                <w:bCs/>
                <w:color w:val="000000" w:themeColor="text1"/>
              </w:rPr>
              <w:t>dell'apprendimento</w:t>
            </w:r>
            <w:proofErr w:type="spellEnd"/>
          </w:p>
          <w:p w14:paraId="56C43E59" w14:textId="7F2C3629" w:rsidR="00561DFE" w:rsidRDefault="00561DFE" w:rsidP="00561DFE">
            <w:pPr>
              <w:tabs>
                <w:tab w:val="left" w:pos="1733"/>
              </w:tabs>
              <w:ind w:right="284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(</w:t>
            </w:r>
            <w:proofErr w:type="spellStart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aule</w:t>
            </w:r>
            <w:proofErr w:type="spellEnd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 xml:space="preserve"> </w:t>
            </w:r>
            <w:proofErr w:type="spellStart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disciplinari</w:t>
            </w:r>
            <w:proofErr w:type="spellEnd"/>
            <w:r w:rsidRPr="008164BB">
              <w:rPr>
                <w:rFonts w:asciiTheme="majorBidi" w:hAnsiTheme="majorBidi" w:cstheme="majorBidi"/>
                <w:b/>
                <w:color w:val="000000" w:themeColor="text1"/>
              </w:rPr>
              <w:t>)</w:t>
            </w:r>
          </w:p>
          <w:p w14:paraId="61F3837C" w14:textId="3784D64B" w:rsidR="00561DFE" w:rsidRPr="009F607C" w:rsidRDefault="00561DFE" w:rsidP="00561DFE">
            <w:pPr>
              <w:tabs>
                <w:tab w:val="left" w:pos="1733"/>
              </w:tabs>
              <w:ind w:right="284"/>
              <w:jc w:val="both"/>
              <w:rPr>
                <w:rFonts w:asciiTheme="majorBidi" w:hAnsiTheme="majorBidi" w:cstheme="majorBidi"/>
                <w:lang w:val="it-IT"/>
              </w:rPr>
            </w:pPr>
            <w:r w:rsidRPr="00F16E9F">
              <w:rPr>
                <w:rFonts w:ascii="Times New Roman" w:hAnsi="Times New Roman"/>
                <w:bCs/>
                <w:color w:val="000000" w:themeColor="text1"/>
              </w:rPr>
              <w:t xml:space="preserve"> -</w:t>
            </w:r>
            <w:r w:rsidRPr="00836423">
              <w:rPr>
                <w:rFonts w:ascii="Times New Roman" w:hAnsi="Times New Roman"/>
                <w:b/>
                <w:color w:val="000000" w:themeColor="text1"/>
              </w:rPr>
              <w:t xml:space="preserve">Modulo 2: </w:t>
            </w:r>
            <w:proofErr w:type="spellStart"/>
            <w:r w:rsidRPr="00836423">
              <w:rPr>
                <w:rFonts w:ascii="Times New Roman" w:hAnsi="Times New Roman"/>
                <w:b/>
                <w:color w:val="000000" w:themeColor="text1"/>
              </w:rPr>
              <w:t>scuola</w:t>
            </w:r>
            <w:proofErr w:type="spellEnd"/>
            <w:r w:rsidRPr="0083642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836423">
              <w:rPr>
                <w:rFonts w:ascii="Times New Roman" w:hAnsi="Times New Roman"/>
                <w:b/>
                <w:color w:val="000000" w:themeColor="text1"/>
              </w:rPr>
              <w:t>primaria</w:t>
            </w:r>
            <w:proofErr w:type="spellEnd"/>
            <w:r w:rsidRPr="00836423">
              <w:rPr>
                <w:rFonts w:ascii="Times New Roman" w:hAnsi="Times New Roman"/>
                <w:b/>
                <w:color w:val="000000" w:themeColor="text1"/>
              </w:rPr>
              <w:t xml:space="preserve"> e </w:t>
            </w:r>
            <w:proofErr w:type="spellStart"/>
            <w:r w:rsidRPr="00836423">
              <w:rPr>
                <w:rFonts w:ascii="Times New Roman" w:hAnsi="Times New Roman"/>
                <w:b/>
                <w:color w:val="000000" w:themeColor="text1"/>
              </w:rPr>
              <w:t>dell'infanzia</w:t>
            </w:r>
            <w:proofErr w:type="spellEnd"/>
          </w:p>
        </w:tc>
        <w:tc>
          <w:tcPr>
            <w:tcW w:w="1476" w:type="dxa"/>
            <w:vAlign w:val="center"/>
          </w:tcPr>
          <w:p w14:paraId="5608297A" w14:textId="77777777" w:rsidR="00561DFE" w:rsidRPr="00203F96" w:rsidRDefault="00561DFE" w:rsidP="00561DFE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122C09B6" w14:textId="77777777" w:rsidR="00561DFE" w:rsidRPr="00203F96" w:rsidRDefault="00561DFE" w:rsidP="00561DFE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41501D9A" w14:textId="77777777" w:rsidR="00203F96" w:rsidRDefault="00203F96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lastRenderedPageBreak/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inconferibilità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6ACAA7CE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di essere dipendente presso la seguente pubblica amministrazione: _____________________________in qualità di _____________________________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</w:t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e  di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 xml:space="preserve">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2C13BF97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c) proposta progettuale,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solo per candidati esperti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D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Firma  _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>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D.lgs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</w:r>
      <w:proofErr w:type="spellStart"/>
      <w:r w:rsidRPr="00B712B1">
        <w:rPr>
          <w:rFonts w:ascii="Times New Roman" w:eastAsia="Times New Roman" w:hAnsi="Times New Roman" w:cs="Times New Roman"/>
        </w:rPr>
        <w:t>Firma</w:t>
      </w:r>
      <w:proofErr w:type="spellEnd"/>
      <w:r w:rsidRPr="00B712B1">
        <w:rPr>
          <w:rFonts w:ascii="Times New Roman" w:eastAsia="Times New Roman" w:hAnsi="Times New Roman" w:cs="Times New Roman"/>
        </w:rPr>
        <w:t xml:space="preserve">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5888" w14:textId="77777777" w:rsidR="00F71C76" w:rsidRDefault="00F71C76" w:rsidP="00CB73F5">
      <w:r>
        <w:separator/>
      </w:r>
    </w:p>
  </w:endnote>
  <w:endnote w:type="continuationSeparator" w:id="0">
    <w:p w14:paraId="488C6D5E" w14:textId="77777777" w:rsidR="00F71C76" w:rsidRDefault="00F71C76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632E" w14:textId="77777777" w:rsidR="00F71C76" w:rsidRDefault="00F71C76" w:rsidP="00CB73F5">
      <w:r>
        <w:separator/>
      </w:r>
    </w:p>
  </w:footnote>
  <w:footnote w:type="continuationSeparator" w:id="0">
    <w:p w14:paraId="25E13FAE" w14:textId="77777777" w:rsidR="00F71C76" w:rsidRDefault="00F71C76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abstractNum w:abstractNumId="2" w15:restartNumberingAfterBreak="0">
    <w:nsid w:val="7F471C9F"/>
    <w:multiLevelType w:val="hybridMultilevel"/>
    <w:tmpl w:val="227A125E"/>
    <w:lvl w:ilvl="0" w:tplc="04100003">
      <w:start w:val="1"/>
      <w:numFmt w:val="bullet"/>
      <w:lvlText w:val="o"/>
      <w:lvlJc w:val="left"/>
      <w:pPr>
        <w:ind w:left="86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 w16cid:durableId="1167095213">
    <w:abstractNumId w:val="1"/>
  </w:num>
  <w:num w:numId="2" w16cid:durableId="1444766480">
    <w:abstractNumId w:val="0"/>
  </w:num>
  <w:num w:numId="3" w16cid:durableId="48316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B3DC7"/>
    <w:rsid w:val="000D6E64"/>
    <w:rsid w:val="00106BED"/>
    <w:rsid w:val="00203F96"/>
    <w:rsid w:val="00215ABF"/>
    <w:rsid w:val="002232AD"/>
    <w:rsid w:val="00273B1C"/>
    <w:rsid w:val="002B246E"/>
    <w:rsid w:val="00315729"/>
    <w:rsid w:val="00325002"/>
    <w:rsid w:val="00337DD6"/>
    <w:rsid w:val="00342598"/>
    <w:rsid w:val="003577AE"/>
    <w:rsid w:val="00371836"/>
    <w:rsid w:val="00397D7C"/>
    <w:rsid w:val="00405A81"/>
    <w:rsid w:val="005059A2"/>
    <w:rsid w:val="005204EA"/>
    <w:rsid w:val="00543C40"/>
    <w:rsid w:val="005463C5"/>
    <w:rsid w:val="00561DFE"/>
    <w:rsid w:val="00586671"/>
    <w:rsid w:val="005E070D"/>
    <w:rsid w:val="0069042A"/>
    <w:rsid w:val="007D3C11"/>
    <w:rsid w:val="008029EB"/>
    <w:rsid w:val="00806F53"/>
    <w:rsid w:val="00864A3C"/>
    <w:rsid w:val="00865D43"/>
    <w:rsid w:val="00897D94"/>
    <w:rsid w:val="008E053E"/>
    <w:rsid w:val="009918EF"/>
    <w:rsid w:val="009E4AFF"/>
    <w:rsid w:val="009F607C"/>
    <w:rsid w:val="00A106AF"/>
    <w:rsid w:val="00A72BED"/>
    <w:rsid w:val="00AB1700"/>
    <w:rsid w:val="00B17E31"/>
    <w:rsid w:val="00B712B1"/>
    <w:rsid w:val="00BA2C44"/>
    <w:rsid w:val="00C25453"/>
    <w:rsid w:val="00C50557"/>
    <w:rsid w:val="00CA6C81"/>
    <w:rsid w:val="00CB73F5"/>
    <w:rsid w:val="00CD2522"/>
    <w:rsid w:val="00CE4C30"/>
    <w:rsid w:val="00D230A4"/>
    <w:rsid w:val="00D342BE"/>
    <w:rsid w:val="00DD14DA"/>
    <w:rsid w:val="00E16EE5"/>
    <w:rsid w:val="00E17376"/>
    <w:rsid w:val="00E80F8E"/>
    <w:rsid w:val="00EA575E"/>
    <w:rsid w:val="00EE6094"/>
    <w:rsid w:val="00F71C76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 Brunetti</cp:lastModifiedBy>
  <cp:revision>21</cp:revision>
  <cp:lastPrinted>2018-04-13T09:25:00Z</cp:lastPrinted>
  <dcterms:created xsi:type="dcterms:W3CDTF">2021-12-26T19:05:00Z</dcterms:created>
  <dcterms:modified xsi:type="dcterms:W3CDTF">2026-07-15T08:09:00Z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